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64AD3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1C499AE4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86-inch H1 infrared touch teaching all-in-one 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</w:t>
            </w:r>
          </w:p>
        </w:tc>
      </w:tr>
      <w:tr w14:paraId="39C88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77FA7855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-.H1.-86 Page number:Sequence1Page Share4Page</w:t>
            </w:r>
          </w:p>
        </w:tc>
      </w:tr>
      <w:tr w14:paraId="6F957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4A0559A2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31332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717E48D5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DA2F681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bookmarkStart w:id="0" w:name="_GoBack"/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3465fb251f4c62a183a1ea5d78aa46e" type="#_x0000_t75" style="height:170.75pt;width:341.75pt;" filled="f" o:preferrelative="t" stroked="f" coordsize="21600,21600">
                  <v:path/>
                  <v:fill on="f" focussize="0,0"/>
                  <v:stroke on="f"/>
                  <v:imagedata r:id="rId4" o:title="3465fb251f4c62a183a1ea5d78aa46e"/>
                  <o:lock v:ext="edit" aspectratio="t"/>
                  <w10:wrap type="none"/>
                  <w10:anchorlock/>
                </v:shape>
              </w:pict>
            </w:r>
            <w:bookmarkEnd w:id="0"/>
          </w:p>
          <w:p w14:paraId="068321A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AC79C6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</w:tr>
      <w:tr w14:paraId="2A36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07E7726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5E5461AA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Active heat dissipation;</w:t>
      </w:r>
    </w:p>
    <w:p w14:paraId="374908A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Improve the touch experience;</w:t>
      </w:r>
    </w:p>
    <w:p w14:paraId="6BA6B52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constant:</w:t>
      </w:r>
    </w:p>
    <w:p w14:paraId="4CC160E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Positive or negative 1Mm; 2-Support 2 branches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;</w:t>
      </w:r>
    </w:p>
    <w:p w14:paraId="08645C11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2.Three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Mm pen tip writing at the same time; </w:t>
      </w:r>
    </w:p>
    <w:p w14:paraId="6DFFA859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56Mm pen tip to write at the same time;</w:t>
      </w:r>
    </w:p>
    <w:p w14:paraId="028C029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4.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multiple people to write small characters within 1cm high;</w:t>
      </w:r>
    </w:p>
    <w:p w14:paraId="04010B76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100% double-color pen recognition accuracy; (requires the support of Android whiteboard software)</w:t>
      </w:r>
    </w:p>
    <w:p w14:paraId="64C0287A">
      <w:pPr>
        <w:widowControl w:val="0"/>
        <w:numPr>
          <w:ilvl w:val="0"/>
          <w:numId w:val="0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6.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pen height &lt;1mm,Write foreign characters without continuous strokes (meet the standards of UNESCO supplier Promethean);</w:t>
      </w:r>
    </w:p>
    <w:p w14:paraId="1ABC433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full series of structural zero-sticking and low-touch technology, with a strong touch writing experience;</w:t>
      </w:r>
    </w:p>
    <w:p w14:paraId="45BFE52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Operating system: Android and Windows (optional);</w:t>
      </w:r>
    </w:p>
    <w:p w14:paraId="6D16D13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speaker is front-mounted to prevent the sound effect from deteriorating due to the embedded environment.;</w:t>
      </w:r>
    </w:p>
    <w:p w14:paraId="1EE2F95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4528300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gesture side-pull menu, the menu can quickly adjust the brightness and sound, and switch the signal source.;</w:t>
      </w:r>
    </w:p>
    <w:p w14:paraId="2CEDE6A9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Straight-down module backlight, mature, stable and extremely durable;</w:t>
      </w:r>
    </w:p>
    <w:p w14:paraId="38A5C66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WIFI wireless connection and network port wired connection;</w:t>
      </w:r>
    </w:p>
    <w:p w14:paraId="66DC5274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system comes with screen projection, electronic whiteboard, annotation and other functions;</w:t>
      </w:r>
    </w:p>
    <w:p w14:paraId="043C248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FRONT EXPANSION PORT: 2 USB, 1 HDMI INPUT, 1 TYPE-C, 1 TOUCH USB IS CONVENIENT FOR USERS TO USE EXTERNAL DEVICES;</w:t>
      </w:r>
    </w:p>
    <w:p w14:paraId="68AB883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79FB680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Android 13.0 system support, multi-theme system setting and switching at any time, power-on LOGO setting customization and other functions;</w:t>
      </w:r>
    </w:p>
    <w:p w14:paraId="6B9CC12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Pull the navigation bar to call out common function shortcuts with one click.;</w:t>
      </w:r>
    </w:p>
    <w:p w14:paraId="5B3F8B17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10B49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6603CAA3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-.H1.-86 Page number:Sequence2Page Share4Page</w:t>
            </w:r>
          </w:p>
        </w:tc>
      </w:tr>
      <w:tr w14:paraId="19070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4D37EDBF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B668C6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0A0968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BD52B9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20FD05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AD0E3CE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58A6BF2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D494B62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545A01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0C282F7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86"LED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1893.4Unknown Ten64.9Mm [HxV]</w:t>
            </w:r>
          </w:p>
        </w:tc>
      </w:tr>
      <w:tr w14:paraId="44607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7C95E7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D914F8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brand</w:t>
            </w:r>
          </w:p>
        </w:tc>
        <w:tc>
          <w:tcPr>
            <w:tcW w:w="7769" w:type="dxa"/>
            <w:gridSpan w:val="3"/>
            <w:vAlign w:val="center"/>
          </w:tcPr>
          <w:p w14:paraId="137C940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123FA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352249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EF57C1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4889618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59E31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1426E1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715791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1C754B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0073A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33F215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0375CA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05EB1BF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7ECC5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A22CEE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95D443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68EC802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625A8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DCB91A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5DCE7A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.Response time</w:t>
            </w:r>
          </w:p>
        </w:tc>
        <w:tc>
          <w:tcPr>
            <w:tcW w:w="7769" w:type="dxa"/>
            <w:gridSpan w:val="3"/>
            <w:vAlign w:val="center"/>
          </w:tcPr>
          <w:p w14:paraId="0127452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8Master of Science</w:t>
            </w:r>
          </w:p>
        </w:tc>
      </w:tr>
      <w:tr w14:paraId="7654D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0161A2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D7FC37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gamut</w:t>
            </w:r>
          </w:p>
        </w:tc>
        <w:tc>
          <w:tcPr>
            <w:tcW w:w="7769" w:type="dxa"/>
            <w:gridSpan w:val="3"/>
            <w:vAlign w:val="center"/>
          </w:tcPr>
          <w:p w14:paraId="642D69F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72 percent</w:t>
            </w:r>
          </w:p>
        </w:tc>
      </w:tr>
      <w:tr w14:paraId="4BFC8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FD90D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750E99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577F633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4K-60 HZ</w:t>
            </w:r>
          </w:p>
        </w:tc>
      </w:tr>
      <w:tr w14:paraId="3A802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4DD23D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F1F0A8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355216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2D9AB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0B0845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9DD9C9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4227B1C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1A99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374C47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3027A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7EAD473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41A7E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7E07F3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416E7E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4B6A6D6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power.2*10W.</w:t>
            </w:r>
          </w:p>
        </w:tc>
      </w:tr>
      <w:tr w14:paraId="159CF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0FED22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B47AEE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2828BC0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4mm thickness is equipped with anti-dazzle as standard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Tempered explosion-proof glass</w:t>
            </w:r>
          </w:p>
        </w:tc>
      </w:tr>
      <w:tr w14:paraId="4CC72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4856C7E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E3676C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93FB2A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DCD4AA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96E0E2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9086E49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D6EB10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704DFC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6A4FC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161CE2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15B7F2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0C4F4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70F52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9EFDB1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401322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6869B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7A10D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AFCE22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BAF921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.The cursor speed</w:t>
            </w:r>
          </w:p>
        </w:tc>
        <w:tc>
          <w:tcPr>
            <w:tcW w:w="7769" w:type="dxa"/>
            <w:gridSpan w:val="3"/>
            <w:vAlign w:val="center"/>
          </w:tcPr>
          <w:p w14:paraId="595C0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0A7BE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622932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78E205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21728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62878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5FA24C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6D8C94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287CC7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03B2A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128BC1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EA839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260429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389D4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315C10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55891E7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2C390C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5C74E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4B545D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10EC77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06C987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13BD5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E130FF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A8C0B9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075A61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1B0B4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68ABDE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6C36FDB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28AB5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2FCEC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41DB95B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8E03BB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CC3AE3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0F0C2F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15C90EE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24F597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E49F477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13490B5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68E3879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1464242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CD2F335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C8AA8D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Mainboard system</w:t>
            </w:r>
          </w:p>
        </w:tc>
        <w:tc>
          <w:tcPr>
            <w:tcW w:w="7769" w:type="dxa"/>
            <w:gridSpan w:val="3"/>
            <w:vAlign w:val="center"/>
          </w:tcPr>
          <w:p w14:paraId="47EB9E9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08D8C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509AB35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8D298A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2BC3B0D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0EDF2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B9DB8B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5FDE43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77354CC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6F867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B34AF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70E859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3EE7537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0DA9B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7F380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A566E9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31DF395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5B7E0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78357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CD090B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06E8B28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1186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7317A1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45E9E8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482EAAF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busX2, HDMI IN, TOUCH USB, TYPE-C</w:t>
            </w:r>
          </w:p>
        </w:tc>
      </w:tr>
      <w:tr w14:paraId="3F875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7ECF04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3BC3F2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2997086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-20.℃~60..℃; Storage humidity: 10%RH~90%RH</w:t>
            </w:r>
          </w:p>
        </w:tc>
      </w:tr>
      <w:tr w14:paraId="6E8D3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EA0654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A19801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0C29B36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-10.℃~55..℃; Working humidity: 10%RH~90%RH</w:t>
            </w:r>
          </w:p>
        </w:tc>
      </w:tr>
      <w:tr w14:paraId="05657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9DB316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788701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method</w:t>
            </w:r>
          </w:p>
        </w:tc>
        <w:tc>
          <w:tcPr>
            <w:tcW w:w="7769" w:type="dxa"/>
            <w:gridSpan w:val="3"/>
            <w:vAlign w:val="center"/>
          </w:tcPr>
          <w:p w14:paraId="69D5E38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7646B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A592B7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731012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56E96DF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800×400 MM</w:t>
            </w:r>
          </w:p>
        </w:tc>
      </w:tr>
      <w:tr w14:paraId="0A819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42B9320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502D07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50D9417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579B0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B4BDCC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1C9FBC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174DBA9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601B0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EDD7A5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3DCF2C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0342CF7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Weigh360Tile</w:t>
            </w:r>
          </w:p>
        </w:tc>
      </w:tr>
      <w:tr w14:paraId="4472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BC22CB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8E4025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.Voltage range</w:t>
            </w:r>
          </w:p>
        </w:tc>
        <w:tc>
          <w:tcPr>
            <w:tcW w:w="7769" w:type="dxa"/>
            <w:gridSpan w:val="3"/>
            <w:vAlign w:val="center"/>
          </w:tcPr>
          <w:p w14:paraId="4233DA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27A44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CA0451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D6D03E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2B2B543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8Ω10W mid-tone speaker</w:t>
            </w:r>
          </w:p>
        </w:tc>
      </w:tr>
      <w:tr w14:paraId="03174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844C42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986F51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2986BA5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1953.6*1152.7*93</w:t>
            </w:r>
          </w:p>
        </w:tc>
      </w:tr>
      <w:tr w14:paraId="7DC45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D13E3B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1DB40C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5FEFDA1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290C9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042A9D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C492C7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6008564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≦.0.5 W</w:t>
            </w:r>
          </w:p>
        </w:tc>
      </w:tr>
      <w:tr w14:paraId="33DE1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7FF1B9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969F50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79C6B12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088F7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0F7297A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  <w:p w14:paraId="47412F6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  <w:p w14:paraId="4A6178B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  <w:p w14:paraId="1DBD1735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.Specification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-.H1.-86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0673688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6AD74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0839A7A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2F9AA79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2748F90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631D0767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0CC39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9A2F8C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1B27D11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668A9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2235CE1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3091857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32ED4EC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36F2C6D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6D9D0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B64851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79B26BA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.DDR3 memory/2.5-inch 128G hard disk</w:t>
            </w:r>
          </w:p>
        </w:tc>
        <w:tc>
          <w:tcPr>
            <w:tcW w:w="3273" w:type="dxa"/>
            <w:vAlign w:val="center"/>
          </w:tcPr>
          <w:p w14:paraId="75B735A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3898ACC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1BEAE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0E66CBF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6EF7F96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1A42C4D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2B8A03A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579AF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AF8B43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4927E121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4D113FF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30B71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2A6B9A8C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00260D3D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275B638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10552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749294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43C9545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0DF2989E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1D043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2F6B0665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64285829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209AD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194A5B7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79DD3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26912CA8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5B574B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9432192024" type="#_x0000_t75" style="height:274.15pt;width:446.55pt;" filled="f" o:preferrelative="t" stroked="f" coordsize="21600,21600">
                  <v:path/>
                  <v:fill on="f" focussize="0,0"/>
                  <v:stroke on="f"/>
                  <v:imagedata r:id="rId5" o:title="1669432192024"/>
                  <o:lock v:ext="edit" aspectratio="t"/>
                  <w10:wrap type="none"/>
                  <w10:anchorlock/>
                </v:shape>
              </w:pict>
            </w:r>
          </w:p>
          <w:p w14:paraId="5A56EDD1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52F502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9432214723" type="#_x0000_t75" style="height:258.75pt;width:478.05pt;" filled="f" o:preferrelative="t" stroked="f" coordsize="21600,21600">
                  <v:path/>
                  <v:fill on="f" focussize="0,0"/>
                  <v:stroke on="f"/>
                  <v:imagedata r:id="rId6" o:title="1669432214723"/>
                  <o:lock v:ext="edit" aspectratio="t"/>
                  <w10:wrap type="none"/>
                  <w10:anchorlock/>
                </v:shape>
              </w:pict>
            </w:r>
          </w:p>
          <w:p w14:paraId="344C129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0DE60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12A7588B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.Specification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-.H1.-86 Page number:Sequence4Page Share4Page</w:t>
            </w:r>
          </w:p>
        </w:tc>
      </w:tr>
      <w:tr w14:paraId="75D08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6B96C2C4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Often applicable industry chart</w:t>
            </w:r>
          </w:p>
        </w:tc>
      </w:tr>
    </w:tbl>
    <w:p w14:paraId="330F0F2A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57DC2B5B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43F8E360">
      <w:pPr>
        <w:widowControl w:val="0"/>
        <w:jc w:val="both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hint="default" w:eastAsia="宋体" w:asciiTheme="minorAscii" w:hAnsiTheme="minorAscii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ab90af6e1b2a30542ff66d55bd43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0af6e1b2a30542ff66d55bd430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482E2"/>
    <w:multiLevelType w:val="singleLevel"/>
    <w:tmpl w:val="F47482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12301B4D"/>
    <w:rsid w:val="1C271C17"/>
    <w:rsid w:val="31C72DEF"/>
    <w:rsid w:val="321B454C"/>
    <w:rsid w:val="630646B1"/>
    <w:rsid w:val="780231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814</Words>
  <Characters>5288</Characters>
  <Lines>1</Lines>
  <Paragraphs>1</Paragraphs>
  <TotalTime>0</TotalTime>
  <ScaleCrop>false</ScaleCrop>
  <LinksUpToDate>false</LinksUpToDate>
  <CharactersWithSpaces>5954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2024-11-14T01:15:00Z</dcterms:created>
  <dc:creator>admin</dc:creator>
  <cp:lastModifiedBy>14153</cp:lastModifiedBy>
  <dcterms:modified xsi:type="dcterms:W3CDTF">2026-01-01T10:51:49Z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4FFCF69CE1384404AE4DCFC556745DB0_12</vt:lpwstr>
  </property>
  <property fmtid="{D5CDD505-2E9C-101B-9397-08002B2CF9AE}" pid="4" name="KSOTemplateDocerSaveRecord">
    <vt:lpwstr>eyJoZGlkIjoiMGU2ZTZjOWZiNmExYTRjZWUxYzQ3YzU1MzIwODhmZTMifQ==</vt:lpwstr>
  </property>
</Properties>
</file>